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E3" w:rsidRDefault="00C067E3" w:rsidP="004B03EC">
      <w:pPr>
        <w:shd w:val="clear" w:color="auto" w:fill="FFFFFF"/>
        <w:spacing w:before="100" w:beforeAutospacing="1" w:after="0" w:line="240" w:lineRule="auto"/>
        <w:jc w:val="both"/>
        <w:rPr>
          <w:rFonts w:ascii="Noto Sans" w:eastAsia="Times New Roman" w:hAnsi="Noto Sans" w:cs="Noto Sans"/>
          <w:color w:val="000000" w:themeColor="text1"/>
          <w:sz w:val="20"/>
          <w:szCs w:val="20"/>
          <w:lang w:eastAsia="cs-CZ"/>
        </w:rPr>
      </w:pPr>
    </w:p>
    <w:p w:rsidR="00713A37" w:rsidRPr="004B03EC" w:rsidRDefault="00713A37" w:rsidP="004B03E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bookmarkStart w:id="0" w:name="_GoBack"/>
      <w:bookmarkEnd w:id="0"/>
      <w:r w:rsidRPr="004B03EC">
        <w:rPr>
          <w:rFonts w:ascii="Noto Sans" w:eastAsia="Times New Roman" w:hAnsi="Noto Sans" w:cs="Noto Sans"/>
          <w:color w:val="000000" w:themeColor="text1"/>
          <w:sz w:val="20"/>
          <w:szCs w:val="20"/>
          <w:lang w:eastAsia="cs-CZ"/>
        </w:rPr>
        <w:t>Děkujeme za Vaši účast ve veřejné sbírce Společně za úsměv 2020. </w:t>
      </w:r>
      <w:r w:rsidRPr="004B03E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Neziskové organizace se stávají součástí našich životů a v </w:t>
      </w:r>
      <w:proofErr w:type="spellStart"/>
      <w:r w:rsidRPr="004B03E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KONZUMu</w:t>
      </w:r>
      <w:proofErr w:type="spellEnd"/>
      <w:r w:rsidRPr="004B03E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považujeme za důležité upozorňovat na Vaši existenci a potřebnost, zvláště v tomto nelehkém období </w:t>
      </w:r>
      <w:proofErr w:type="spellStart"/>
      <w:r w:rsidRPr="004B03E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koronavirové</w:t>
      </w:r>
      <w:proofErr w:type="spellEnd"/>
      <w:r w:rsidRPr="004B03E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pandemie.</w:t>
      </w:r>
      <w:r w:rsidRPr="004B03EC">
        <w:rPr>
          <w:rFonts w:ascii="Noto Sans" w:eastAsia="Times New Roman" w:hAnsi="Noto Sans" w:cs="Noto Sans"/>
          <w:color w:val="000000" w:themeColor="text1"/>
          <w:sz w:val="20"/>
          <w:szCs w:val="20"/>
          <w:lang w:eastAsia="cs-CZ"/>
        </w:rPr>
        <w:t> I přes nepříznivé okolnosti a kratší trvání vyhlášené sbírky se nám společně podařilo získat na Vaše projekty a podporu téměř</w:t>
      </w:r>
      <w:r w:rsidRPr="004B03EC">
        <w:rPr>
          <w:rFonts w:ascii="Noto Sans" w:eastAsia="Times New Roman" w:hAnsi="Noto Sans" w:cs="Noto Sans"/>
          <w:b/>
          <w:bCs/>
          <w:color w:val="000000" w:themeColor="text1"/>
          <w:sz w:val="20"/>
          <w:szCs w:val="20"/>
          <w:lang w:eastAsia="cs-CZ"/>
        </w:rPr>
        <w:t> 300 000 Kč</w:t>
      </w:r>
      <w:r w:rsidRPr="004B03EC">
        <w:rPr>
          <w:rFonts w:ascii="Noto Sans" w:eastAsia="Times New Roman" w:hAnsi="Noto Sans" w:cs="Noto Sans"/>
          <w:color w:val="000000" w:themeColor="text1"/>
          <w:sz w:val="20"/>
          <w:szCs w:val="20"/>
          <w:lang w:eastAsia="cs-CZ"/>
        </w:rPr>
        <w:t>. </w:t>
      </w:r>
      <w:r w:rsidRPr="004B03E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Počet příspěvků se nakonec vyšplhal k necelým 10 000. Obchodní družstvo KONZUM pak dle poměrů, o kterých rozhodli zákazníci, rozdělí dalších </w:t>
      </w:r>
      <w:r w:rsidRPr="004B03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111 000 Kč</w:t>
      </w:r>
      <w:r w:rsidRPr="004B03E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z vlastních zdrojů. Finální suma se tak vyšplhala na více než </w:t>
      </w:r>
      <w:r w:rsidRPr="004B03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400 000 Kč</w:t>
      </w:r>
      <w:r w:rsidRPr="004B03E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.</w:t>
      </w:r>
    </w:p>
    <w:p w:rsidR="004B03EC" w:rsidRPr="004B03EC" w:rsidRDefault="004B03EC" w:rsidP="004B03EC">
      <w:pPr>
        <w:shd w:val="clear" w:color="auto" w:fill="FFFFFF"/>
        <w:spacing w:before="100" w:beforeAutospacing="1" w:after="0" w:line="240" w:lineRule="auto"/>
        <w:jc w:val="both"/>
        <w:rPr>
          <w:rFonts w:ascii="Noto Sans" w:eastAsia="Times New Roman" w:hAnsi="Noto Sans" w:cs="Noto Sans"/>
          <w:color w:val="000000" w:themeColor="text1"/>
          <w:sz w:val="18"/>
          <w:szCs w:val="18"/>
          <w:lang w:eastAsia="cs-CZ"/>
        </w:rPr>
      </w:pPr>
    </w:p>
    <w:p w:rsidR="00713A37" w:rsidRPr="004B03EC" w:rsidRDefault="00713A37" w:rsidP="00713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0"/>
          <w:szCs w:val="20"/>
          <w:lang w:eastAsia="cs-CZ"/>
        </w:rPr>
      </w:pPr>
      <w:r w:rsidRPr="004B03EC">
        <w:rPr>
          <w:rFonts w:ascii="Verdana" w:eastAsia="Times New Roman" w:hAnsi="Verdana" w:cs="Courier New"/>
          <w:color w:val="000000" w:themeColor="text1"/>
          <w:sz w:val="20"/>
          <w:szCs w:val="20"/>
          <w:lang w:eastAsia="cs-CZ"/>
        </w:rPr>
        <w:t>KONZUM, obchodní družstvo v Ústí nad Orlicí</w:t>
      </w:r>
    </w:p>
    <w:p w:rsidR="00713A37" w:rsidRDefault="00713A37" w:rsidP="00713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666666"/>
          <w:sz w:val="20"/>
          <w:szCs w:val="20"/>
          <w:lang w:eastAsia="cs-CZ"/>
        </w:rPr>
      </w:pPr>
    </w:p>
    <w:p w:rsidR="004B03EC" w:rsidRPr="00713A37" w:rsidRDefault="004B03EC" w:rsidP="00713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666666"/>
          <w:sz w:val="20"/>
          <w:szCs w:val="20"/>
          <w:lang w:eastAsia="cs-CZ"/>
        </w:rPr>
      </w:pPr>
    </w:p>
    <w:p w:rsidR="00713A37" w:rsidRPr="00713A37" w:rsidRDefault="00C067E3" w:rsidP="00713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666666"/>
          <w:sz w:val="20"/>
          <w:szCs w:val="20"/>
          <w:lang w:eastAsia="cs-CZ"/>
        </w:rPr>
      </w:pPr>
      <w:hyperlink r:id="rId5" w:tgtFrame="_blank" w:history="1">
        <w:r w:rsidR="00713A37" w:rsidRPr="00713A37">
          <w:rPr>
            <w:rFonts w:ascii="Verdana" w:eastAsia="Times New Roman" w:hAnsi="Verdana" w:cs="Courier New"/>
            <w:color w:val="0069A6"/>
            <w:sz w:val="20"/>
            <w:szCs w:val="20"/>
            <w:u w:val="single"/>
            <w:lang w:eastAsia="cs-CZ"/>
          </w:rPr>
          <w:t>www.konzumuo.cz</w:t>
        </w:r>
      </w:hyperlink>
      <w:r w:rsidR="00713A37" w:rsidRPr="00713A37">
        <w:rPr>
          <w:rFonts w:ascii="Verdana" w:eastAsia="Times New Roman" w:hAnsi="Verdana" w:cs="Courier New"/>
          <w:color w:val="666666"/>
          <w:sz w:val="20"/>
          <w:szCs w:val="20"/>
          <w:lang w:eastAsia="cs-CZ"/>
        </w:rPr>
        <w:t xml:space="preserve"> </w:t>
      </w:r>
      <w:hyperlink r:id="rId6" w:tgtFrame="_blank" w:history="1">
        <w:r w:rsidR="00713A37" w:rsidRPr="00713A37">
          <w:rPr>
            <w:rFonts w:ascii="Verdana" w:eastAsia="Times New Roman" w:hAnsi="Verdana" w:cs="Courier New"/>
            <w:color w:val="0069A6"/>
            <w:sz w:val="20"/>
            <w:szCs w:val="20"/>
            <w:u w:val="single"/>
            <w:lang w:eastAsia="cs-CZ"/>
          </w:rPr>
          <w:t>www.jsme-tu-doma.cz</w:t>
        </w:r>
      </w:hyperlink>
    </w:p>
    <w:p w:rsidR="00713A37" w:rsidRDefault="00C067E3" w:rsidP="00713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69A6"/>
          <w:sz w:val="20"/>
          <w:szCs w:val="20"/>
          <w:u w:val="single"/>
          <w:lang w:eastAsia="cs-CZ"/>
        </w:rPr>
      </w:pPr>
      <w:hyperlink r:id="rId7" w:tgtFrame="_blank" w:history="1">
        <w:r w:rsidR="00713A37" w:rsidRPr="00713A37">
          <w:rPr>
            <w:rFonts w:ascii="Verdana" w:eastAsia="Times New Roman" w:hAnsi="Verdana" w:cs="Courier New"/>
            <w:color w:val="0069A6"/>
            <w:sz w:val="20"/>
            <w:szCs w:val="20"/>
            <w:u w:val="single"/>
            <w:lang w:eastAsia="cs-CZ"/>
          </w:rPr>
          <w:t>www.facebook.com/konzumUO</w:t>
        </w:r>
      </w:hyperlink>
    </w:p>
    <w:p w:rsidR="00C067E3" w:rsidRDefault="00C067E3" w:rsidP="00713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666666"/>
          <w:sz w:val="20"/>
          <w:szCs w:val="20"/>
          <w:lang w:eastAsia="cs-CZ"/>
        </w:rPr>
      </w:pPr>
      <w:hyperlink r:id="rId8" w:history="1">
        <w:r w:rsidRPr="00DF4CF7">
          <w:rPr>
            <w:rStyle w:val="Hypertextovodkaz"/>
            <w:rFonts w:ascii="Verdana" w:eastAsia="Times New Roman" w:hAnsi="Verdana" w:cs="Courier New"/>
            <w:sz w:val="20"/>
            <w:szCs w:val="20"/>
            <w:lang w:eastAsia="cs-CZ"/>
          </w:rPr>
          <w:t>http://www.konzumuo.cz/podporujeme/spolecne-za-usmev/historie/</w:t>
        </w:r>
      </w:hyperlink>
    </w:p>
    <w:p w:rsidR="00C067E3" w:rsidRDefault="00C067E3" w:rsidP="00713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666666"/>
          <w:sz w:val="20"/>
          <w:szCs w:val="20"/>
          <w:lang w:eastAsia="cs-CZ"/>
        </w:rPr>
      </w:pPr>
    </w:p>
    <w:p w:rsidR="00C067E3" w:rsidRDefault="00C067E3" w:rsidP="00713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666666"/>
          <w:sz w:val="20"/>
          <w:szCs w:val="20"/>
          <w:lang w:eastAsia="cs-CZ"/>
        </w:rPr>
      </w:pPr>
      <w:hyperlink r:id="rId9" w:history="1">
        <w:r w:rsidRPr="00DF4CF7">
          <w:rPr>
            <w:rStyle w:val="Hypertextovodkaz"/>
            <w:rFonts w:ascii="Verdana" w:eastAsia="Times New Roman" w:hAnsi="Verdana" w:cs="Courier New"/>
            <w:sz w:val="20"/>
            <w:szCs w:val="20"/>
            <w:lang w:eastAsia="cs-CZ"/>
          </w:rPr>
          <w:t>https://orlicky.denik.cz/zpravy_region/zacina-sbirka-spolecne-za-usmev-20201101.html</w:t>
        </w:r>
      </w:hyperlink>
    </w:p>
    <w:p w:rsidR="00C067E3" w:rsidRDefault="00C067E3" w:rsidP="00713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666666"/>
          <w:sz w:val="20"/>
          <w:szCs w:val="20"/>
          <w:lang w:eastAsia="cs-CZ"/>
        </w:rPr>
      </w:pPr>
    </w:p>
    <w:p w:rsidR="00C067E3" w:rsidRDefault="00C067E3" w:rsidP="00713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666666"/>
          <w:sz w:val="20"/>
          <w:szCs w:val="20"/>
          <w:lang w:eastAsia="cs-CZ"/>
        </w:rPr>
      </w:pPr>
      <w:hyperlink r:id="rId10" w:history="1">
        <w:r w:rsidRPr="00DF4CF7">
          <w:rPr>
            <w:rStyle w:val="Hypertextovodkaz"/>
            <w:rFonts w:ascii="Verdana" w:eastAsia="Times New Roman" w:hAnsi="Verdana" w:cs="Courier New"/>
            <w:sz w:val="20"/>
            <w:szCs w:val="20"/>
            <w:lang w:eastAsia="cs-CZ"/>
          </w:rPr>
          <w:t>https://orlicky.denik.cz/zpravy_region/verejna-sbirka-jde-do-finise-20201229.html</w:t>
        </w:r>
      </w:hyperlink>
    </w:p>
    <w:p w:rsidR="00C067E3" w:rsidRDefault="00C067E3" w:rsidP="00713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666666"/>
          <w:sz w:val="20"/>
          <w:szCs w:val="20"/>
          <w:lang w:eastAsia="cs-CZ"/>
        </w:rPr>
      </w:pPr>
    </w:p>
    <w:p w:rsidR="00C067E3" w:rsidRPr="00713A37" w:rsidRDefault="00C067E3" w:rsidP="00713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666666"/>
          <w:sz w:val="20"/>
          <w:szCs w:val="20"/>
          <w:lang w:eastAsia="cs-CZ"/>
        </w:rPr>
      </w:pPr>
    </w:p>
    <w:p w:rsidR="00713A37" w:rsidRPr="00713A37" w:rsidRDefault="00713A37" w:rsidP="00713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666666"/>
          <w:sz w:val="20"/>
          <w:szCs w:val="20"/>
          <w:lang w:eastAsia="cs-CZ"/>
        </w:rPr>
      </w:pPr>
    </w:p>
    <w:p w:rsidR="00713A37" w:rsidRPr="00713A37" w:rsidRDefault="00713A37" w:rsidP="00713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666666"/>
          <w:sz w:val="20"/>
          <w:szCs w:val="20"/>
          <w:lang w:eastAsia="cs-CZ"/>
        </w:rPr>
      </w:pPr>
      <w:r>
        <w:rPr>
          <w:rFonts w:ascii="Verdana" w:eastAsia="Times New Roman" w:hAnsi="Verdana" w:cs="Courier New"/>
          <w:noProof/>
          <w:color w:val="666666"/>
          <w:sz w:val="20"/>
          <w:szCs w:val="20"/>
          <w:lang w:eastAsia="cs-CZ"/>
        </w:rPr>
        <mc:AlternateContent>
          <mc:Choice Requires="wps">
            <w:drawing>
              <wp:inline distT="0" distB="0" distL="0" distR="0">
                <wp:extent cx="3074035" cy="379095"/>
                <wp:effectExtent l="0" t="0" r="0" b="0"/>
                <wp:docPr id="1" name="Obdélník 1" descr="https://webmail.nempk.cz/?_task=mail&amp;_action=get&amp;_mbox=INBOX&amp;_uid=3780&amp;_token=JQdNzM3eOtEWXZTkCfEgDh2DUZZceYC3&amp;_part=1.2.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403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https://webmail.nempk.cz/?_task=mail&amp;_action=get&amp;_mbox=INBOX&amp;_uid=3780&amp;_token=JQdNzM3eOtEWXZTkCfEgDh2DUZZceYC3&amp;_part=1.2.2&amp;_embed=1&amp;_mimeclass=image" style="width:242.05pt;height:2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721375" w:rsidRDefault="00721375"/>
    <w:sectPr w:rsidR="0072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37"/>
    <w:rsid w:val="004B03EC"/>
    <w:rsid w:val="00713A37"/>
    <w:rsid w:val="00721375"/>
    <w:rsid w:val="00C0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3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3A3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3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3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3A3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3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uo.cz/podporujeme/spolecne-za-usmev/histor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konzumU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sme-tu-doma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nzumuo.cz/" TargetMode="External"/><Relationship Id="rId10" Type="http://schemas.openxmlformats.org/officeDocument/2006/relationships/hyperlink" Target="https://orlicky.denik.cz/zpravy_region/verejna-sbirka-jde-do-finise-202012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licky.denik.cz/zpravy_region/zacina-sbirka-spolecne-za-usmev-20201101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2021-02-04T10:00:00Z</dcterms:created>
  <dcterms:modified xsi:type="dcterms:W3CDTF">2021-02-04T10:00:00Z</dcterms:modified>
</cp:coreProperties>
</file>